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7D0F6E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6087A4FA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E35F6C9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74979FF" w14:textId="77777777" w:rsidR="002170B4" w:rsidRDefault="002170B4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2170B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2170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82486D" w14:textId="77777777" w:rsidR="002170B4" w:rsidRDefault="002170B4" w:rsidP="002170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38AE65C0" w:rsidR="00CF1A5A" w:rsidRPr="002170B4" w:rsidRDefault="00FA1210" w:rsidP="002170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70B4">
        <w:rPr>
          <w:rFonts w:ascii="Times New Roman" w:hAnsi="Times New Roman" w:cs="Times New Roman"/>
          <w:b/>
          <w:sz w:val="28"/>
          <w:szCs w:val="28"/>
          <w:u w:val="single"/>
        </w:rPr>
        <w:t>Дефектоскопия мостовых конструкций</w:t>
      </w:r>
    </w:p>
    <w:p w14:paraId="6535E146" w14:textId="77777777" w:rsidR="00CF1A5A" w:rsidRPr="00AA4D86" w:rsidRDefault="00CF1A5A" w:rsidP="002170B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FEE3A9" w14:textId="77777777" w:rsidR="00B0278D" w:rsidRDefault="00B0278D" w:rsidP="002170B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1350AB7" w14:textId="77777777" w:rsidR="00B0278D" w:rsidRPr="002170B4" w:rsidRDefault="00CF1A5A" w:rsidP="002170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0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95F45AC" w14:textId="77777777" w:rsidR="002170B4" w:rsidRDefault="002170B4" w:rsidP="002170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27310DB" w14:textId="1CED5EEC" w:rsidR="00FA1210" w:rsidRPr="002170B4" w:rsidRDefault="00FA1210" w:rsidP="002170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170B4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</w:t>
      </w:r>
      <w:r w:rsidR="002170B4" w:rsidRPr="002170B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2170B4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6535E14A" w14:textId="77777777" w:rsidR="00CF1A5A" w:rsidRPr="000E33B9" w:rsidRDefault="00CF1A5A" w:rsidP="002170B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62121E" w14:textId="77777777" w:rsidR="00B0278D" w:rsidRDefault="00B0278D" w:rsidP="002170B4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2C5FF5B6" w:rsidR="00CF1A5A" w:rsidRPr="002170B4" w:rsidRDefault="00CF1A5A" w:rsidP="002170B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170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FB9992C" w14:textId="77777777" w:rsidR="002170B4" w:rsidRDefault="002170B4" w:rsidP="002170B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3700AB54" w:rsidR="00CF1A5A" w:rsidRPr="002170B4" w:rsidRDefault="00EA6176" w:rsidP="002170B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2170B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9561DFA" w14:textId="185D7B92" w:rsidR="00B0278D" w:rsidRPr="00B0278D" w:rsidRDefault="00B0278D" w:rsidP="002170B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 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314E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314E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58DA2AF0" w:rsidR="00135D1D" w:rsidRPr="00AA76B3" w:rsidRDefault="00135D1D" w:rsidP="00135D1D">
      <w:pPr>
        <w:pStyle w:val="s1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="00FA1210">
        <w:rPr>
          <w:b/>
          <w:i/>
        </w:rPr>
        <w:t>зачёт с оценкой</w:t>
      </w:r>
      <w:r w:rsidRPr="00AA76B3">
        <w:rPr>
          <w:b/>
          <w:i/>
        </w:rPr>
        <w:t>,</w:t>
      </w:r>
      <w:r w:rsidR="002919B4">
        <w:rPr>
          <w:b/>
          <w:i/>
        </w:rPr>
        <w:t xml:space="preserve"> контрольная работа</w:t>
      </w:r>
      <w:r w:rsidR="00AA76B3" w:rsidRPr="00AA76B3">
        <w:rPr>
          <w:b/>
          <w:i/>
        </w:rPr>
        <w:t xml:space="preserve">, </w:t>
      </w:r>
      <w:r w:rsidR="00FA1C8A">
        <w:rPr>
          <w:b/>
          <w:i/>
        </w:rPr>
        <w:t>курс 4</w:t>
      </w:r>
      <w:r w:rsidRPr="00AA76B3">
        <w:rPr>
          <w:b/>
          <w:i/>
        </w:rPr>
        <w:t xml:space="preserve">. </w:t>
      </w: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C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B94606">
        <w:trPr>
          <w:trHeight w:val="338"/>
        </w:trPr>
        <w:tc>
          <w:tcPr>
            <w:tcW w:w="7654" w:type="dxa"/>
          </w:tcPr>
          <w:p w14:paraId="6535E181" w14:textId="0D993433" w:rsidR="00CF0A07" w:rsidRPr="00B24C1F" w:rsidRDefault="00EA6176" w:rsidP="00B0278D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ПК-5</w:t>
            </w:r>
            <w:r w:rsidR="00B0278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EA6176">
              <w:rPr>
                <w:rFonts w:ascii="Times New Roman" w:hAnsi="Times New Roman" w:cs="Times New Roman"/>
                <w:sz w:val="20"/>
                <w:szCs w:val="20"/>
              </w:rPr>
              <w:t>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2835" w:type="dxa"/>
          </w:tcPr>
          <w:p w14:paraId="6535E182" w14:textId="21A571CC" w:rsidR="00D452E3" w:rsidRPr="00B0278D" w:rsidRDefault="00D452E3" w:rsidP="00B027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 w:rsidR="00EA617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="00EA6176"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0C3FC" w14:textId="77777777" w:rsidR="00B0278D" w:rsidRPr="0017307B" w:rsidRDefault="00B0278D" w:rsidP="00B0278D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p w14:paraId="6535E193" w14:textId="17E6796E" w:rsidR="00AF1A69" w:rsidRPr="0017307B" w:rsidRDefault="00AF1A69" w:rsidP="00FF7412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EA6176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4190E277" w:rsidR="00AF1A69" w:rsidRPr="00B0278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B0278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ы</w:t>
            </w:r>
            <w:r w:rsidR="00DC46FC" w:rsidRPr="00B0278D"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99607A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DC46FC" w14:paraId="6535E19D" w14:textId="77777777" w:rsidTr="00EA6176">
        <w:tc>
          <w:tcPr>
            <w:tcW w:w="3668" w:type="dxa"/>
            <w:vMerge w:val="restart"/>
          </w:tcPr>
          <w:p w14:paraId="6535E198" w14:textId="59F874EE" w:rsidR="00DC46FC" w:rsidRPr="00FA1210" w:rsidRDefault="00EA6176" w:rsidP="00AA4CF1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795" w:type="dxa"/>
          </w:tcPr>
          <w:p w14:paraId="01E07657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9" w14:textId="32BCA82C" w:rsidR="00AA4CF1" w:rsidRPr="00DC46FC" w:rsidRDefault="00B04308" w:rsidP="001C0A66">
            <w:pPr>
              <w:rPr>
                <w:rFonts w:ascii="Times New Roman" w:hAnsi="Times New Roman"/>
                <w:sz w:val="20"/>
                <w:szCs w:val="20"/>
              </w:rPr>
            </w:pPr>
            <w:r w:rsidRPr="00B04308">
              <w:rPr>
                <w:rFonts w:ascii="Times New Roman" w:hAnsi="Times New Roman"/>
                <w:sz w:val="20"/>
                <w:szCs w:val="20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908" w:type="dxa"/>
          </w:tcPr>
          <w:p w14:paraId="2CDC35C5" w14:textId="77777777" w:rsidR="0014664B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A" w14:textId="192562C6" w:rsidR="00CF0A07" w:rsidRPr="00B0278D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1C0A6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C0A66">
              <w:rPr>
                <w:rFonts w:ascii="Times New Roman" w:hAnsi="Times New Roman"/>
                <w:sz w:val="20"/>
                <w:szCs w:val="20"/>
              </w:rPr>
              <w:t>27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29A9F9F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535E19B" w14:textId="3C49BF76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A73FB5">
              <w:rPr>
                <w:rFonts w:ascii="Times New Roman" w:hAnsi="Times New Roman"/>
                <w:sz w:val="20"/>
                <w:szCs w:val="20"/>
              </w:rPr>
              <w:t>1</w:t>
            </w:r>
            <w:r w:rsidR="0014664B"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73FB5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B0278D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DC46FC" w14:paraId="6535E1A2" w14:textId="77777777" w:rsidTr="00EA6176">
        <w:tc>
          <w:tcPr>
            <w:tcW w:w="3668" w:type="dxa"/>
            <w:vMerge/>
          </w:tcPr>
          <w:p w14:paraId="6535E19E" w14:textId="081ABB42" w:rsidR="00CF0A07" w:rsidRPr="00DC46FC" w:rsidRDefault="00CF0A07" w:rsidP="00E35C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3E16D388" w14:textId="77777777" w:rsidR="00CF0A07" w:rsidRPr="00DC46FC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9F" w14:textId="2A19065E" w:rsidR="00AA4CF1" w:rsidRPr="00DC46FC" w:rsidRDefault="00B04308" w:rsidP="00B946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4308">
              <w:rPr>
                <w:rFonts w:ascii="Times New Roman" w:hAnsi="Times New Roman"/>
                <w:sz w:val="20"/>
                <w:szCs w:val="20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908" w:type="dxa"/>
          </w:tcPr>
          <w:p w14:paraId="16E172A7" w14:textId="77777777" w:rsidR="0014664B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535E1A0" w14:textId="598F24EA" w:rsidR="00CF1A5A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(№</w:t>
            </w:r>
            <w:r w:rsidR="00CF151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F151C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B0278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6176" w:rsidRPr="00DC46FC" w14:paraId="6535E1A7" w14:textId="77777777" w:rsidTr="00EA6176">
        <w:tc>
          <w:tcPr>
            <w:tcW w:w="3668" w:type="dxa"/>
            <w:vMerge/>
          </w:tcPr>
          <w:p w14:paraId="6535E1A3" w14:textId="3110E62C" w:rsidR="00EA6176" w:rsidRPr="00DC46FC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35E1A4" w14:textId="61B77EF9" w:rsidR="00EA6176" w:rsidRPr="00DC46FC" w:rsidRDefault="00B04308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43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908" w:type="dxa"/>
          </w:tcPr>
          <w:p w14:paraId="06CBF9E9" w14:textId="77777777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14:paraId="6535E1A5" w14:textId="754B30D1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78D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0278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EA6176" w:rsidRPr="00B0278D" w:rsidRDefault="00EA6176" w:rsidP="00EA61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Pr="00DC46FC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6535E1C2" w14:textId="77777777" w:rsidR="00EB53E1" w:rsidRPr="007419C7" w:rsidRDefault="00EB53E1" w:rsidP="008541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A5896EE" w14:textId="77777777" w:rsidR="002170B4" w:rsidRPr="002170B4" w:rsidRDefault="002170B4" w:rsidP="002170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59809"/>
      <w:r w:rsidRPr="002170B4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23A2F69D" w14:textId="77777777" w:rsidR="002170B4" w:rsidRPr="002170B4" w:rsidRDefault="002170B4" w:rsidP="002170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70B4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FED5064" w14:textId="77777777" w:rsidR="002170B4" w:rsidRDefault="002170B4" w:rsidP="002170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70B4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50895B59" w14:textId="77777777" w:rsidR="00DC46FC" w:rsidRPr="007419C7" w:rsidRDefault="00DC46F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42852E75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B027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й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317D683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684D1D3B" w:rsidR="00560597" w:rsidRPr="00B24C1F" w:rsidRDefault="00EA6176" w:rsidP="00EA617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7D421608" w14:textId="77777777" w:rsidR="00EA6176" w:rsidRPr="00DC46FC" w:rsidRDefault="00EA6176" w:rsidP="00EA617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DC46F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C46F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0" w14:textId="6B543A19" w:rsidR="00560597" w:rsidRPr="006459F1" w:rsidRDefault="00EA6176" w:rsidP="00EA617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</w:t>
            </w:r>
            <w:r w:rsidRPr="0078723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методику, нормы, применяемое оборудование, для оценки технического состояния и остаточный ресурс несущих элементов искусственных сооружений по результатам визуального и инструментального осмотров</w:t>
            </w:r>
            <w:r w:rsidR="00B946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03AC" w:rsidRPr="006459F1" w14:paraId="6535E1D3" w14:textId="77777777" w:rsidTr="00E35C4D">
        <w:trPr>
          <w:trHeight w:val="742"/>
        </w:trPr>
        <w:tc>
          <w:tcPr>
            <w:tcW w:w="10597" w:type="dxa"/>
            <w:gridSpan w:val="2"/>
          </w:tcPr>
          <w:p w14:paraId="59FBE100" w14:textId="6AF997D0" w:rsidR="002103AC" w:rsidRPr="00177C8F" w:rsidRDefault="00177C8F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77C8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вопросов:</w:t>
            </w:r>
          </w:p>
          <w:p w14:paraId="1F4E5CC5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1. Роль дефектоскопии в процессе изготовления конструкций и содержания сооружений из них.</w:t>
            </w:r>
          </w:p>
          <w:p w14:paraId="1C49B4F8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2. Физические явления, используемые для построения схем дефектоскопии.</w:t>
            </w:r>
          </w:p>
          <w:p w14:paraId="52B03D2F" w14:textId="6D427435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3. Определение прочности бетона (при</w:t>
            </w:r>
            <w:r w:rsidR="005A0347">
              <w:rPr>
                <w:rFonts w:ascii="Times New Roman" w:hAnsi="Times New Roman" w:cs="Times New Roman"/>
                <w:sz w:val="20"/>
                <w:szCs w:val="20"/>
              </w:rPr>
              <w:t>боры, устройства</w:t>
            </w: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, явления и т.д.).</w:t>
            </w:r>
          </w:p>
          <w:p w14:paraId="4E282747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4. Приборы для дефектоскопии мостовых конструкций. </w:t>
            </w:r>
          </w:p>
          <w:p w14:paraId="75779FD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5. Определение физико-механических характеристик стали конструкций обследуемых мостов. </w:t>
            </w:r>
          </w:p>
          <w:p w14:paraId="093CCFA9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6. Классификация дефектов и повреждений металлических конструкций мостов, причины возникновения, влияние на эксплуатационные свойства. </w:t>
            </w:r>
          </w:p>
          <w:p w14:paraId="7CF728E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7. История развития дефектоскопии мостовых конструкций. </w:t>
            </w:r>
          </w:p>
          <w:p w14:paraId="30EA4EE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8. Приборы для определения перемещений и деформаций конструкционных материалов при исследовании их физикомеханических характеристик. </w:t>
            </w:r>
          </w:p>
          <w:p w14:paraId="27E224A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9. Классификация дефектов и повреждений железобетонных конструкций мостов, причины возникновения, влияние на эксплуатационные свойства. </w:t>
            </w:r>
          </w:p>
          <w:p w14:paraId="29A5C72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10.Изменение характера влияния дефектов на мостовые сооружения при увеличении скоростей движения подвижных нагрузок. </w:t>
            </w:r>
          </w:p>
          <w:p w14:paraId="57D5255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11.Расчёт перемещений и деформаций конструкционных материалов при исследовании их физико-механических характеристик. </w:t>
            </w:r>
          </w:p>
          <w:p w14:paraId="27073B9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12. Классификация дефектов и повреждений деревянных конструкций мостов, причины возникновения, влияние на эксплуатационные свойства.</w:t>
            </w:r>
          </w:p>
          <w:p w14:paraId="5B863C1D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13. Дефекты, повреждения и нарушения состояния вспомогательных обустройств и подмостовых зон. </w:t>
            </w:r>
          </w:p>
          <w:p w14:paraId="47BD1514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14. Влияние дефектов и повреждений на работу мостовых сооружений в целом. </w:t>
            </w:r>
          </w:p>
          <w:p w14:paraId="3BDE735D" w14:textId="5EC17B84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15. Определение нормативных, расчётных</w:t>
            </w:r>
            <w:r w:rsidR="00A26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(1-я, 2-я группа предельных состояний), а также фактических прочностных характеристик материалов согласно стратегии метода расчёта по предельным состояниям. </w:t>
            </w:r>
          </w:p>
          <w:p w14:paraId="5FFC7B1E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16.Классификация методов определения прочности материалов при обследовании конструкций.</w:t>
            </w:r>
          </w:p>
          <w:p w14:paraId="740C20E9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17. Дефекты, повреждения и нарушение состояния водопропускных труб.</w:t>
            </w:r>
          </w:p>
          <w:p w14:paraId="105783E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18. Направления автоматизации обнаружения дефектов, их учёта и принятия решений. </w:t>
            </w:r>
          </w:p>
          <w:p w14:paraId="086B24A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19. Нагрузки и воздействия на мостовые сооружения, классификация, учёт и прогнозирование на перспективу. </w:t>
            </w:r>
          </w:p>
          <w:p w14:paraId="116B0E2A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20. Методы исследования перспективных (нетрадиционных) материалов и влияние их дефектов на несущую способность конструкций мостов. </w:t>
            </w:r>
          </w:p>
          <w:p w14:paraId="530B2AC3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21. Дефекты и повреждения мостового полотна. </w:t>
            </w:r>
          </w:p>
          <w:p w14:paraId="6E745BF2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22. Дефекты и повреждения опорных частей пролётных строений мостов, причины возникновения и учёт. </w:t>
            </w:r>
          </w:p>
          <w:p w14:paraId="00F83C58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23. Подготовка расчётных материалов по окончании обследований и испытаний мостов. </w:t>
            </w:r>
          </w:p>
          <w:p w14:paraId="4E2F9EF6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24. Организация обследований и испытаний мостов. </w:t>
            </w:r>
          </w:p>
          <w:p w14:paraId="13F2168B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25. Дефекты и повреждения элементов скреплений пути. </w:t>
            </w:r>
          </w:p>
          <w:p w14:paraId="495782E6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>26. Влияние дефектов и повреждений опорных частей на работу мостовых сооружений.</w:t>
            </w:r>
          </w:p>
          <w:p w14:paraId="3D45986F" w14:textId="77777777" w:rsidR="001C0A66" w:rsidRPr="001C0A66" w:rsidRDefault="001C0A66" w:rsidP="001C0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A66">
              <w:rPr>
                <w:rFonts w:ascii="Times New Roman" w:hAnsi="Times New Roman" w:cs="Times New Roman"/>
                <w:sz w:val="20"/>
                <w:szCs w:val="20"/>
              </w:rPr>
              <w:t xml:space="preserve"> 27. Влияние дефектов и повреждений опор на работу мостовых сооружений.</w:t>
            </w:r>
          </w:p>
          <w:p w14:paraId="2EF3AAC5" w14:textId="54EB2560" w:rsidR="00177C8F" w:rsidRDefault="00177C8F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60B6D26D" w14:textId="77777777" w:rsidR="00E35C4D" w:rsidRPr="00652BE5" w:rsidRDefault="00E35C4D" w:rsidP="00E35C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7356F41B" w14:textId="77777777" w:rsidR="00E35C4D" w:rsidRPr="00652BE5" w:rsidRDefault="00E35C4D" w:rsidP="00E35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2A4A1650" w14:textId="77777777" w:rsidR="00E35C4D" w:rsidRPr="00652BE5" w:rsidRDefault="00E35C4D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79DFF0" w14:textId="77777777" w:rsid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Техническое обследование конструкций зданий и сооружений проводится, в частности, в следующих случаях:</w:t>
            </w:r>
          </w:p>
          <w:p w14:paraId="72F6256A" w14:textId="312A44E9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Оценка физического износа конструкций и инженерных систем</w:t>
            </w:r>
          </w:p>
          <w:p w14:paraId="160B5D1C" w14:textId="5B3A98DA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Определение состояния конструкций вследствие их залива или пожара</w:t>
            </w:r>
          </w:p>
          <w:p w14:paraId="357C2888" w14:textId="3ADA9DD4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Обследование конструкций на предмет последующей перепланировки здания, надстройки этажей, углубление подвальной части</w:t>
            </w:r>
          </w:p>
          <w:p w14:paraId="563C9863" w14:textId="3C73D140" w:rsidR="00E35C4D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 планируемом капитальном ремонте здания и сооружения</w:t>
            </w:r>
          </w:p>
          <w:p w14:paraId="422F5E9D" w14:textId="1B57DF0B" w:rsidR="00716D13" w:rsidRPr="00716D13" w:rsidRDefault="00716D13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16D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При реконструкции и модернизации здания и сооружения</w:t>
            </w:r>
          </w:p>
          <w:p w14:paraId="151474FA" w14:textId="22AF6317" w:rsidR="00716D13" w:rsidRPr="00716D13" w:rsidRDefault="00716D13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D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716D1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Во всех перечисленных случаях</w:t>
            </w:r>
          </w:p>
          <w:p w14:paraId="275A867F" w14:textId="11F10110" w:rsidR="00E35C4D" w:rsidRDefault="00E35C4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65C2789C" w14:textId="77777777" w:rsidR="001D1EAD" w:rsidRPr="00652BE5" w:rsidRDefault="001D1EA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AF00E7" w14:textId="0007EA7F" w:rsidR="00E35C4D" w:rsidRPr="00BC6D9C" w:rsidRDefault="001D1EAD" w:rsidP="00E35C4D">
            <w:pPr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</w:pP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 трещинам, появившимся в доэксплуатационный период, относятся</w:t>
            </w:r>
            <w:r w:rsidR="00BC6D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14:paraId="5A94E196" w14:textId="741A1600" w:rsidR="001D1EAD" w:rsidRP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Технологические</w:t>
            </w:r>
          </w:p>
          <w:p w14:paraId="25261785" w14:textId="78A340A5" w:rsid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Усадочные трещины,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вызванные быстрым высыханием поверхностного слоя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бетона и сокращением объёма или неравномерным его охлаждением</w:t>
            </w:r>
          </w:p>
          <w:p w14:paraId="29F3FAE5" w14:textId="5810864F" w:rsid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возникающие в сборных железобетонных элементах в процессе складирования, транспортировки и монтажа, при которых конструкции подверглись силовым воздействиям от собственного веса по схемам, не предусмотренным проектом</w:t>
            </w:r>
          </w:p>
          <w:p w14:paraId="0CFD6091" w14:textId="37FA41CD" w:rsidR="001D1EAD" w:rsidRPr="001D1EAD" w:rsidRDefault="001D1EAD" w:rsidP="00E35C4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Verdana" w:hAnsi="Verdana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1D1EA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обусловленные силовыми воздействиями, превышающими трещиностойкость или несущую способность железобетонных элементов</w:t>
            </w:r>
          </w:p>
          <w:p w14:paraId="6FE1FA42" w14:textId="77777777" w:rsidR="001D1EAD" w:rsidRPr="00652BE5" w:rsidRDefault="001D1EAD" w:rsidP="00E35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C7161" w14:textId="70F926D6" w:rsidR="00E35C4D" w:rsidRDefault="00E35C4D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2153CD84" w14:textId="77777777" w:rsidR="00B9199E" w:rsidRPr="00652BE5" w:rsidRDefault="00B9199E" w:rsidP="00E35C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6C4F92" w14:textId="77777777" w:rsid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 трещинам, появившимся в эксплуатационный период, относятся:</w:t>
            </w:r>
          </w:p>
          <w:p w14:paraId="190BFA45" w14:textId="69A7359A" w:rsidR="00F5634A" w:rsidRPr="00F5634A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возникшие в результате температурных деформаций из-за нарушения требований устройства температурных швов</w:t>
            </w:r>
          </w:p>
          <w:p w14:paraId="7E4D2177" w14:textId="3E510C56" w:rsidR="00F5634A" w:rsidRPr="00F5634A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Усадочные трещины, вызванные быстрым высыханием поверхностного слоя бетона и сокращением объёма или неравномерным его охлаждением</w:t>
            </w:r>
          </w:p>
          <w:p w14:paraId="64CE8D74" w14:textId="4D8B20EF" w:rsidR="00B9199E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Трещины, вызванные неравномерностью осадок фундаментов и деформаций грунтового основания</w:t>
            </w:r>
          </w:p>
          <w:p w14:paraId="62836B6A" w14:textId="6D7B5EBE" w:rsidR="00F5634A" w:rsidRPr="00B9199E" w:rsidRDefault="00B9199E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5634A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Трещины, обусловленные силовыми воздействиями, превышающими трещиностойкость или несущую способность железобетонных элементов</w:t>
            </w:r>
          </w:p>
          <w:p w14:paraId="470FB0BE" w14:textId="6E3597C3" w:rsidR="00E35C4D" w:rsidRPr="00F5634A" w:rsidRDefault="00F5634A" w:rsidP="00E35C4D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5634A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</w:t>
            </w:r>
          </w:p>
          <w:p w14:paraId="405A56C4" w14:textId="0AEF30B8" w:rsidR="00652BE5" w:rsidRDefault="00E35C4D" w:rsidP="00652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E5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152CC11D" w14:textId="77777777" w:rsidR="00B9199E" w:rsidRPr="00652BE5" w:rsidRDefault="00B9199E" w:rsidP="00652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FC3AB2" w14:textId="683B9C38" w:rsidR="00E35C4D" w:rsidRPr="00F5634A" w:rsidRDefault="00F5634A" w:rsidP="00E35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Оценка прочности конструкций производится по скорости распространения ультразвука в материале образца с помощью ультразвуковых приборов типа</w:t>
            </w:r>
            <w:r w:rsidRPr="00F56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E4F1D3" w14:textId="59571656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УКБ-1М</w:t>
            </w:r>
          </w:p>
          <w:p w14:paraId="7D00D2AE" w14:textId="0A678DA0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Бетон-ЗМ</w:t>
            </w:r>
          </w:p>
          <w:p w14:paraId="41B0E1A8" w14:textId="74B8981A" w:rsidR="00F5634A" w:rsidRP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Оникс</w:t>
            </w:r>
          </w:p>
          <w:p w14:paraId="68B01BB3" w14:textId="30EE8AC6" w:rsidR="00F5634A" w:rsidRDefault="00F5634A" w:rsidP="00E35C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Склерометр Шмидта</w:t>
            </w:r>
          </w:p>
          <w:p w14:paraId="4A4E8933" w14:textId="77777777" w:rsidR="00B9199E" w:rsidRPr="00652BE5" w:rsidRDefault="00B9199E" w:rsidP="00E35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FA97C8" w14:textId="715C0E5C" w:rsidR="00652BE5" w:rsidRPr="00652BE5" w:rsidRDefault="00E35C4D" w:rsidP="00652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52BE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739FCC97" w14:textId="77777777" w:rsidR="00652BE5" w:rsidRPr="00652BE5" w:rsidRDefault="00652BE5" w:rsidP="00652B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169393E9" w14:textId="14FB1F03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Техническое обследование – это:</w:t>
            </w:r>
          </w:p>
          <w:p w14:paraId="00E17B8D" w14:textId="342FC0A0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Определение текущего технического состояния, выявление степени физического износа, дефектов, выяснения эксплуатационных качеств конструкций; прогнозирование их поведения в будущем</w:t>
            </w:r>
          </w:p>
          <w:p w14:paraId="26FD9158" w14:textId="73855584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Систематическое или периодическое наблюдение за процессом строительства, деформациями конструкций или частей здания и объекта в целом, а также за состоянием грунтов, оснований и окружающей застройки в зоне строительства, своевременная фиксация и оценка отступлений от проекта, нормативных документов, прогнозирование взаимного влияния объекта и окружающей среды в будущем, обеспечение адекватной обратной связи для своевременного выявления фактических изменений, предупреждения негативных процессов и устранения их последствий</w:t>
            </w:r>
          </w:p>
          <w:p w14:paraId="0927E2A4" w14:textId="77777777" w:rsid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Комплекс строительных работ и организационно-технических мероприятий, связанных с изменением основных технико-экономических показателей с целью изменения условий эксплуатации, максимального восполнения утраты от имевшего место физического и морального износа, достижения новых целей эксплуатации зданий</w:t>
            </w:r>
          </w:p>
          <w:p w14:paraId="6535E1D2" w14:textId="3A4877C7" w:rsidR="00F5634A" w:rsidRPr="00F5634A" w:rsidRDefault="00F5634A" w:rsidP="002103A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4D7309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Pr="00652BE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D0CC212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459"/>
        <w:gridCol w:w="7263"/>
      </w:tblGrid>
      <w:tr w:rsidR="002103AC" w:rsidRPr="006459F1" w14:paraId="6535E1ED" w14:textId="77777777" w:rsidTr="00407AA0">
        <w:tc>
          <w:tcPr>
            <w:tcW w:w="3369" w:type="dxa"/>
            <w:gridSpan w:val="2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63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407AA0">
        <w:tc>
          <w:tcPr>
            <w:tcW w:w="3369" w:type="dxa"/>
            <w:gridSpan w:val="2"/>
          </w:tcPr>
          <w:p w14:paraId="6535E1EE" w14:textId="6342A0BC" w:rsidR="002103AC" w:rsidRPr="00B24C1F" w:rsidRDefault="00EA6176" w:rsidP="00AC39D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263" w:type="dxa"/>
          </w:tcPr>
          <w:p w14:paraId="6535E1EF" w14:textId="77777777" w:rsidR="002103AC" w:rsidRPr="00691B06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691B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189DCEE3" w:rsidR="002103AC" w:rsidRPr="00691B06" w:rsidRDefault="00B94606" w:rsidP="00FF7412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-оценивать техническое состояние и остаточный ресурс несущих элементов искусственных сооружений по результатам визуального и инструментального осмотров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03AC" w:rsidRPr="006459F1" w14:paraId="6535E1F3" w14:textId="77777777" w:rsidTr="00E17522">
        <w:trPr>
          <w:trHeight w:val="743"/>
        </w:trPr>
        <w:tc>
          <w:tcPr>
            <w:tcW w:w="10632" w:type="dxa"/>
            <w:gridSpan w:val="3"/>
          </w:tcPr>
          <w:p w14:paraId="219864B9" w14:textId="2988481B" w:rsidR="00407AA0" w:rsidRDefault="00407AA0" w:rsidP="00407AA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430C72" w14:textId="77777777" w:rsidR="00407AA0" w:rsidRDefault="00407AA0" w:rsidP="00407AA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C8E96C" w14:textId="2F5544E4" w:rsidR="00FD4BC9" w:rsidRDefault="00FD4BC9" w:rsidP="00D13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дефект по приведенному ниже изображению</w:t>
            </w:r>
          </w:p>
          <w:p w14:paraId="7540B511" w14:textId="6CD798E7" w:rsidR="001A78F9" w:rsidRPr="00FD4BC9" w:rsidRDefault="001A78F9" w:rsidP="00BB65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79831F0" wp14:editId="33FD14BB">
                  <wp:extent cx="2635782" cy="1981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806" cy="2006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6153000E" wp14:editId="6E8A4E45">
                  <wp:extent cx="2643440" cy="19716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12" cy="1980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8A57D" w14:textId="77777777" w:rsidR="00FD4BC9" w:rsidRDefault="00FD4BC9" w:rsidP="00D134E7"/>
          <w:p w14:paraId="46F434BF" w14:textId="6A0188F2" w:rsidR="00407AA0" w:rsidRPr="00FD4BC9" w:rsidRDefault="00407AA0" w:rsidP="00FD4B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20914E4" w14:textId="406AEF7D" w:rsidR="00E35C4D" w:rsidRDefault="00E35C4D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1C01C42E" w14:textId="75934DFA" w:rsidR="00D134E7" w:rsidRPr="00512651" w:rsidRDefault="00512651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Определить допустимый прогиб балки пролётного строения при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51265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=11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,4 м(расчётный пролёт для балок длиной 12 м)</w:t>
            </w:r>
          </w:p>
          <w:p w14:paraId="07CF9B1A" w14:textId="7C00E0B5" w:rsidR="00407AA0" w:rsidRDefault="00407AA0" w:rsidP="00407AA0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Задание 3</w:t>
            </w:r>
          </w:p>
          <w:p w14:paraId="74A9E9B8" w14:textId="77777777" w:rsidR="00407AA0" w:rsidRDefault="00407AA0" w:rsidP="00E35C4D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  <w:p w14:paraId="2FF1FABA" w14:textId="77777777" w:rsidR="00AA7172" w:rsidRDefault="00AA7172" w:rsidP="00AA7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дефект по приведенному ниже изображению</w:t>
            </w:r>
          </w:p>
          <w:p w14:paraId="10E51892" w14:textId="2611BA66" w:rsidR="00D36A12" w:rsidRDefault="00AA7172" w:rsidP="00BB6528">
            <w:pPr>
              <w:shd w:val="clear" w:color="auto" w:fill="FFFFFF"/>
              <w:spacing w:before="29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b/>
                <w:noProof/>
                <w:spacing w:val="-2"/>
                <w:sz w:val="20"/>
                <w:szCs w:val="20"/>
              </w:rPr>
              <w:drawing>
                <wp:inline distT="0" distB="0" distL="0" distR="0" wp14:anchorId="65684E44" wp14:editId="753837C5">
                  <wp:extent cx="2876550" cy="21621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pacing w:val="-2"/>
                <w:sz w:val="20"/>
                <w:szCs w:val="20"/>
              </w:rPr>
              <w:drawing>
                <wp:inline distT="0" distB="0" distL="0" distR="0" wp14:anchorId="52BA03E3" wp14:editId="4C98CF97">
                  <wp:extent cx="2886075" cy="21621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35E1F2" w14:textId="2A301011" w:rsidR="00FD4BC9" w:rsidRPr="00FD4BC9" w:rsidRDefault="00FD4BC9" w:rsidP="00FD4BC9">
            <w:pPr>
              <w:shd w:val="clear" w:color="auto" w:fill="FFFFFF"/>
              <w:spacing w:before="29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64BA889B" w:rsidR="00995B55" w:rsidRPr="00B24C1F" w:rsidRDefault="00EA6176" w:rsidP="00AC39D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0278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5.1 </w:t>
            </w:r>
            <w:r w:rsidRPr="00EA6176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  <w:gridSpan w:val="2"/>
          </w:tcPr>
          <w:p w14:paraId="6535E1F5" w14:textId="77777777" w:rsidR="00995B55" w:rsidRPr="00691B06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691B0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691B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29269945" w:rsidR="00995B55" w:rsidRDefault="00B94606" w:rsidP="00A51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94606">
              <w:rPr>
                <w:rFonts w:ascii="Times New Roman" w:hAnsi="Times New Roman"/>
                <w:sz w:val="20"/>
                <w:szCs w:val="20"/>
              </w:rPr>
              <w:t>-навыками работы с приборами и измерительной аппаратурой, а также методикой проведения осмотров (визуального и инструментального) и оценки технического состояния мостовых конструкций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4342" w:rsidRPr="006459F1" w14:paraId="6535E1F9" w14:textId="77777777" w:rsidTr="00E35C4D">
        <w:trPr>
          <w:trHeight w:val="743"/>
        </w:trPr>
        <w:tc>
          <w:tcPr>
            <w:tcW w:w="10632" w:type="dxa"/>
            <w:gridSpan w:val="3"/>
          </w:tcPr>
          <w:p w14:paraId="547CD148" w14:textId="77777777" w:rsidR="00E35C4D" w:rsidRDefault="00E35C4D" w:rsidP="00E35C4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C00000"/>
                <w:sz w:val="20"/>
                <w:szCs w:val="20"/>
              </w:rPr>
            </w:pPr>
          </w:p>
          <w:p w14:paraId="5DFCD495" w14:textId="39F3DA55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5B0BB3E3" w14:textId="77777777" w:rsidR="00407AA0" w:rsidRDefault="00407AA0" w:rsidP="00407A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4C55C1" w14:textId="31565349" w:rsidR="00E35C4D" w:rsidRPr="00D5296E" w:rsidRDefault="00D5296E" w:rsidP="00E35C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529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Определить прочность </w:t>
            </w:r>
            <w:r w:rsidR="00FD4B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бетонной конструкции</w:t>
            </w:r>
            <w:r w:rsidRPr="00D529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помощью ультразвукового прибора УК-1401 по скорости распространения ультразвуковой волны.</w:t>
            </w:r>
          </w:p>
          <w:p w14:paraId="4A184C06" w14:textId="77777777" w:rsidR="00D5296E" w:rsidRDefault="00D5296E" w:rsidP="00E35C4D">
            <w:pPr>
              <w:jc w:val="both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  <w:p w14:paraId="4D00CEE6" w14:textId="41F23701" w:rsidR="00407AA0" w:rsidRDefault="00847941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Задание 2</w:t>
            </w:r>
          </w:p>
          <w:p w14:paraId="0434F42A" w14:textId="77777777" w:rsidR="00B9199E" w:rsidRDefault="00B9199E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E594A82" w14:textId="42D0CA29" w:rsidR="00407AA0" w:rsidRPr="00420FD2" w:rsidRDefault="00D5296E" w:rsidP="00B919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Представить порядок выполнения работ по измерению защитного слоя бетона с помощью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электронного измерителя защитного слоя бетона ИПА-МГ4.</w:t>
            </w:r>
          </w:p>
          <w:p w14:paraId="55917739" w14:textId="77777777" w:rsidR="009C27FF" w:rsidRDefault="009C27FF" w:rsidP="009C27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C27F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            </w:t>
            </w:r>
          </w:p>
          <w:p w14:paraId="2E594260" w14:textId="3EE81E8D" w:rsidR="00407AA0" w:rsidRDefault="00407AA0" w:rsidP="00407A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9E8CB08" w14:textId="77777777" w:rsidR="00407AA0" w:rsidRDefault="00407AA0" w:rsidP="00407AA0">
            <w:pPr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  <w:p w14:paraId="507E3187" w14:textId="0C3FA0AF" w:rsidR="00D5296E" w:rsidRDefault="00D5296E" w:rsidP="00420FD2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Представить порядок выполнения работ по определ</w:t>
            </w:r>
            <w:r w:rsidR="00BB652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ению прочности бетона с помощью</w:t>
            </w:r>
            <w:r w:rsidR="00420FD2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="00420FD2" w:rsidRPr="00F563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клерометр Шмидта</w:t>
            </w:r>
            <w:r w:rsidR="00420FD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535E1F8" w14:textId="1B7CA563" w:rsidR="00D134E7" w:rsidRPr="00B24C1F" w:rsidRDefault="00D134E7" w:rsidP="00B9199E">
            <w:pPr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535E209" w14:textId="57377231" w:rsidR="006459F1" w:rsidRPr="00103EAB" w:rsidRDefault="00103EAB" w:rsidP="00103EAB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</w:t>
      </w:r>
      <w:r w:rsidR="005A5D95" w:rsidRPr="00103EAB">
        <w:rPr>
          <w:rFonts w:ascii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103EAB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103EAB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42C56BC" w14:textId="77777777" w:rsidR="00AC39DD" w:rsidRPr="002D36E7" w:rsidRDefault="00AC39DD" w:rsidP="00AC39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A5012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1. Роль дефектоскопии в процессе изготовления конструкций и содержания сооружений из них.</w:t>
      </w:r>
    </w:p>
    <w:p w14:paraId="6A6FF80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2. Физические явления, используемые для построения схем дефектоскопии.</w:t>
      </w:r>
    </w:p>
    <w:p w14:paraId="48752BEA" w14:textId="5F49628A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3. Определение прочно</w:t>
      </w:r>
      <w:r w:rsidR="00BB6528">
        <w:rPr>
          <w:rFonts w:ascii="Times New Roman" w:hAnsi="Times New Roman" w:cs="Times New Roman"/>
          <w:sz w:val="24"/>
          <w:szCs w:val="24"/>
        </w:rPr>
        <w:t>сти бетона (приборы, устройства</w:t>
      </w:r>
      <w:r w:rsidRPr="00153CEA">
        <w:rPr>
          <w:rFonts w:ascii="Times New Roman" w:hAnsi="Times New Roman" w:cs="Times New Roman"/>
          <w:sz w:val="24"/>
          <w:szCs w:val="24"/>
        </w:rPr>
        <w:t>, явления и т.д.).</w:t>
      </w:r>
    </w:p>
    <w:p w14:paraId="103A9096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4. Приборы для дефектоскопии мостовых конструкций. </w:t>
      </w:r>
    </w:p>
    <w:p w14:paraId="1CCF63CA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5. Определение физико-механических характеристик стали конструкций обследуемых мостов. </w:t>
      </w:r>
    </w:p>
    <w:p w14:paraId="75F2552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6. Классификация дефектов и повреждений металлических конструкций мостов, причины возникновения, влияние на эксплуатационные свойства. </w:t>
      </w:r>
    </w:p>
    <w:p w14:paraId="21D458E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7. История развития дефектоскопии мостовых конструкций. </w:t>
      </w:r>
    </w:p>
    <w:p w14:paraId="7283FDCA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8. Приборы для определения перемещений и деформаций конструкционных материалов при исследовании их физикомеханических характеристик. </w:t>
      </w:r>
    </w:p>
    <w:p w14:paraId="0472C30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9. Классификация дефектов и повреждений железобетонных конструкций мостов, причины возникновения, влияние на эксплуатационные свойства. </w:t>
      </w:r>
    </w:p>
    <w:p w14:paraId="220DDD3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10.Изменение характера влияния дефектов на мостовые сооружения при увеличении скоростей движения подвижных нагрузок. </w:t>
      </w:r>
    </w:p>
    <w:p w14:paraId="5F2883CD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11.Расчёт перемещений и деформаций конструкционных материалов при исследовании их физико-механических характеристик. </w:t>
      </w:r>
    </w:p>
    <w:p w14:paraId="5026FC53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12. Классификация дефектов и повреждений деревянных конструкций мостов, причины возникновения, влияние на эксплуатационные свойства.</w:t>
      </w:r>
    </w:p>
    <w:p w14:paraId="72023EDC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lastRenderedPageBreak/>
        <w:t xml:space="preserve"> 13. Дефекты, повреждения и нарушения состояния вспомогательных обустройств и подмостовых зон. </w:t>
      </w:r>
    </w:p>
    <w:p w14:paraId="3B375936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14. Влияние дефектов и повреждений на работу мостовых сооружений в целом. </w:t>
      </w:r>
    </w:p>
    <w:p w14:paraId="4F78EA60" w14:textId="000417B2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15. Определение нормативных, расчётных</w:t>
      </w:r>
      <w:r w:rsidR="00BB6528">
        <w:rPr>
          <w:rFonts w:ascii="Times New Roman" w:hAnsi="Times New Roman" w:cs="Times New Roman"/>
          <w:sz w:val="24"/>
          <w:szCs w:val="24"/>
        </w:rPr>
        <w:t xml:space="preserve"> </w:t>
      </w:r>
      <w:r w:rsidRPr="00153CEA">
        <w:rPr>
          <w:rFonts w:ascii="Times New Roman" w:hAnsi="Times New Roman" w:cs="Times New Roman"/>
          <w:sz w:val="24"/>
          <w:szCs w:val="24"/>
        </w:rPr>
        <w:t xml:space="preserve">(1-я, 2-я группа предельных состояний), а также фактических прочностных характеристик материалов согласно стратегии метода расчёта по предельным состояниям . </w:t>
      </w:r>
    </w:p>
    <w:p w14:paraId="3E95B07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16.Классификация методов определения прочности материалов при обследовании конструкций.</w:t>
      </w:r>
    </w:p>
    <w:p w14:paraId="528789C8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17. Дефекты, повреждения и нарушение состояния водопропускных труб.</w:t>
      </w:r>
    </w:p>
    <w:p w14:paraId="69D3E483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 18. Направления автоматизации обнаружения дефектов, их учёта и принятия решений. </w:t>
      </w:r>
    </w:p>
    <w:p w14:paraId="6D78E2A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19. Нагрузки и воздействия на мостовые сооружения, классификация, учёт и прогнозирование на перспективу. </w:t>
      </w:r>
    </w:p>
    <w:p w14:paraId="45C9736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20. Методы исследования перспективных (нетрадиционных) материалов и влияние их дефектов на несущую способность конструкций мостов. </w:t>
      </w:r>
    </w:p>
    <w:p w14:paraId="7C17052F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21. Дефекты и повреждения мостового полотна. </w:t>
      </w:r>
    </w:p>
    <w:p w14:paraId="12EABFC9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22. Дефекты и повреждения опорных частей пролётных строений мостов, причины возникновения и учёт. </w:t>
      </w:r>
    </w:p>
    <w:p w14:paraId="029413A0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23. Подготовка расчётных материалов по окончании обследований и испытаний мостов. </w:t>
      </w:r>
    </w:p>
    <w:p w14:paraId="70F56C85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24. Организация обследований и испытаний мостов. </w:t>
      </w:r>
    </w:p>
    <w:p w14:paraId="4B800C97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 xml:space="preserve">25. Дефекты и повреждения элементов скреплений пути. </w:t>
      </w:r>
    </w:p>
    <w:p w14:paraId="004713EF" w14:textId="77777777" w:rsidR="00153CEA" w:rsidRDefault="00153CEA" w:rsidP="00103E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CEA">
        <w:rPr>
          <w:rFonts w:ascii="Times New Roman" w:hAnsi="Times New Roman" w:cs="Times New Roman"/>
          <w:sz w:val="24"/>
          <w:szCs w:val="24"/>
        </w:rPr>
        <w:t>26. Влияние дефектов и повреждений опорных частей на работу мостовых сооружений.</w:t>
      </w:r>
    </w:p>
    <w:p w14:paraId="31B24559" w14:textId="4ED1F6FE" w:rsidR="00153CEA" w:rsidRDefault="00153CEA" w:rsidP="00103EAB">
      <w:pPr>
        <w:spacing w:after="0" w:line="240" w:lineRule="auto"/>
        <w:ind w:firstLine="567"/>
        <w:jc w:val="both"/>
      </w:pPr>
      <w:r w:rsidRPr="00153CEA">
        <w:rPr>
          <w:rFonts w:ascii="Times New Roman" w:hAnsi="Times New Roman" w:cs="Times New Roman"/>
          <w:sz w:val="24"/>
          <w:szCs w:val="24"/>
        </w:rPr>
        <w:t xml:space="preserve"> 27. Влияние дефектов и повреждений опор на работу мостовых сооружений</w:t>
      </w:r>
      <w:r>
        <w:t>.</w:t>
      </w:r>
    </w:p>
    <w:p w14:paraId="67FD56F2" w14:textId="7CFD7899" w:rsidR="00153CEA" w:rsidRDefault="00153CEA" w:rsidP="00153CEA">
      <w:pPr>
        <w:spacing w:after="0" w:line="240" w:lineRule="auto"/>
      </w:pPr>
    </w:p>
    <w:p w14:paraId="23087AFF" w14:textId="5E31F96C" w:rsidR="00153CEA" w:rsidRDefault="00153CEA" w:rsidP="00153CEA">
      <w:pPr>
        <w:spacing w:after="0" w:line="240" w:lineRule="auto"/>
      </w:pPr>
    </w:p>
    <w:p w14:paraId="3E3A900E" w14:textId="77777777" w:rsidR="002170B4" w:rsidRDefault="002170B4" w:rsidP="00153CEA">
      <w:pPr>
        <w:spacing w:after="0" w:line="240" w:lineRule="auto"/>
      </w:pPr>
    </w:p>
    <w:p w14:paraId="6535E20B" w14:textId="4214C40F" w:rsidR="00EB53E1" w:rsidRPr="009E1016" w:rsidRDefault="00153C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t xml:space="preserve"> </w:t>
      </w:r>
      <w:r w:rsidR="00B24C1F"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3205D68D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Критерии формирования оценок по зачету с оценкой</w:t>
      </w:r>
    </w:p>
    <w:p w14:paraId="17AB32DC" w14:textId="77777777" w:rsidR="000461FC" w:rsidRPr="009E1016" w:rsidRDefault="000461F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435175A8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F22904" w:rsidSect="00C45A3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FA94" w14:textId="77777777" w:rsidR="00A32B6E" w:rsidRDefault="00A32B6E" w:rsidP="00EE3C25">
      <w:pPr>
        <w:spacing w:after="0" w:line="240" w:lineRule="auto"/>
      </w:pPr>
      <w:r>
        <w:separator/>
      </w:r>
    </w:p>
  </w:endnote>
  <w:endnote w:type="continuationSeparator" w:id="0">
    <w:p w14:paraId="696C561D" w14:textId="77777777" w:rsidR="00A32B6E" w:rsidRDefault="00A32B6E" w:rsidP="00EE3C25">
      <w:pPr>
        <w:spacing w:after="0" w:line="240" w:lineRule="auto"/>
      </w:pPr>
      <w:r>
        <w:continuationSeparator/>
      </w:r>
    </w:p>
  </w:endnote>
  <w:endnote w:type="continuationNotice" w:id="1">
    <w:p w14:paraId="6EDFE4A8" w14:textId="77777777" w:rsidR="00A32B6E" w:rsidRDefault="00A32B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AE94" w14:textId="77777777" w:rsidR="00A32B6E" w:rsidRDefault="00A32B6E" w:rsidP="00EE3C25">
      <w:pPr>
        <w:spacing w:after="0" w:line="240" w:lineRule="auto"/>
      </w:pPr>
      <w:r>
        <w:separator/>
      </w:r>
    </w:p>
  </w:footnote>
  <w:footnote w:type="continuationSeparator" w:id="0">
    <w:p w14:paraId="16DF553A" w14:textId="77777777" w:rsidR="00A32B6E" w:rsidRDefault="00A32B6E" w:rsidP="00EE3C25">
      <w:pPr>
        <w:spacing w:after="0" w:line="240" w:lineRule="auto"/>
      </w:pPr>
      <w:r>
        <w:continuationSeparator/>
      </w:r>
    </w:p>
  </w:footnote>
  <w:footnote w:type="continuationNotice" w:id="1">
    <w:p w14:paraId="6107DB76" w14:textId="77777777" w:rsidR="00A32B6E" w:rsidRDefault="00A32B6E">
      <w:pPr>
        <w:spacing w:after="0" w:line="240" w:lineRule="auto"/>
      </w:pPr>
    </w:p>
  </w:footnote>
  <w:footnote w:id="2">
    <w:p w14:paraId="6535E27D" w14:textId="77777777" w:rsidR="00716D13" w:rsidRPr="00A80977" w:rsidRDefault="00716D1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4A11"/>
    <w:multiLevelType w:val="hybridMultilevel"/>
    <w:tmpl w:val="60FAB514"/>
    <w:lvl w:ilvl="0" w:tplc="782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D4D"/>
    <w:multiLevelType w:val="hybridMultilevel"/>
    <w:tmpl w:val="38A4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76E4E"/>
    <w:multiLevelType w:val="hybridMultilevel"/>
    <w:tmpl w:val="D6C6F3FC"/>
    <w:lvl w:ilvl="0" w:tplc="9286BC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0A97AB0"/>
    <w:multiLevelType w:val="hybridMultilevel"/>
    <w:tmpl w:val="E3A0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33F68"/>
    <w:multiLevelType w:val="hybridMultilevel"/>
    <w:tmpl w:val="3244E1C2"/>
    <w:lvl w:ilvl="0" w:tplc="4BF21A2A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  <w:b/>
        <w:i/>
      </w:rPr>
    </w:lvl>
    <w:lvl w:ilvl="1" w:tplc="FD844AEE">
      <w:start w:val="1"/>
      <w:numFmt w:val="decimal"/>
      <w:lvlText w:val="%2.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7" w15:restartNumberingAfterBreak="0">
    <w:nsid w:val="32826F70"/>
    <w:multiLevelType w:val="hybridMultilevel"/>
    <w:tmpl w:val="A7FE68DA"/>
    <w:lvl w:ilvl="0" w:tplc="E370F504">
      <w:start w:val="1"/>
      <w:numFmt w:val="decimal"/>
      <w:lvlText w:val="%1."/>
      <w:lvlJc w:val="left"/>
      <w:pPr>
        <w:tabs>
          <w:tab w:val="num" w:pos="3247"/>
        </w:tabs>
        <w:ind w:left="32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8" w15:restartNumberingAfterBreak="0">
    <w:nsid w:val="55987364"/>
    <w:multiLevelType w:val="multilevel"/>
    <w:tmpl w:val="D3D631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>
      <w:start w:val="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 w15:restartNumberingAfterBreak="0">
    <w:nsid w:val="642A6090"/>
    <w:multiLevelType w:val="hybridMultilevel"/>
    <w:tmpl w:val="4DE4A838"/>
    <w:lvl w:ilvl="0" w:tplc="B5921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8AE25A8"/>
    <w:multiLevelType w:val="hybridMultilevel"/>
    <w:tmpl w:val="9BCE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E30F5"/>
    <w:multiLevelType w:val="hybridMultilevel"/>
    <w:tmpl w:val="E7DEB2C4"/>
    <w:lvl w:ilvl="0" w:tplc="D396DE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1FC"/>
    <w:rsid w:val="00050AE8"/>
    <w:rsid w:val="00055E3E"/>
    <w:rsid w:val="00063553"/>
    <w:rsid w:val="0006691F"/>
    <w:rsid w:val="00066AE2"/>
    <w:rsid w:val="000706B6"/>
    <w:rsid w:val="00070E92"/>
    <w:rsid w:val="0007318C"/>
    <w:rsid w:val="00091C47"/>
    <w:rsid w:val="0009397A"/>
    <w:rsid w:val="00094DA5"/>
    <w:rsid w:val="000A5D2F"/>
    <w:rsid w:val="000B1C71"/>
    <w:rsid w:val="000C0257"/>
    <w:rsid w:val="000C07F4"/>
    <w:rsid w:val="000D2AF6"/>
    <w:rsid w:val="000D3CA9"/>
    <w:rsid w:val="000D3EA2"/>
    <w:rsid w:val="000D525F"/>
    <w:rsid w:val="000E25FB"/>
    <w:rsid w:val="000E6783"/>
    <w:rsid w:val="000E75A1"/>
    <w:rsid w:val="001005D8"/>
    <w:rsid w:val="00103EAB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64B"/>
    <w:rsid w:val="001470E9"/>
    <w:rsid w:val="00150AF9"/>
    <w:rsid w:val="0015372D"/>
    <w:rsid w:val="00153CEA"/>
    <w:rsid w:val="00161F49"/>
    <w:rsid w:val="0016249B"/>
    <w:rsid w:val="001672A0"/>
    <w:rsid w:val="00167A1F"/>
    <w:rsid w:val="0017307B"/>
    <w:rsid w:val="00177C8F"/>
    <w:rsid w:val="00180A7F"/>
    <w:rsid w:val="001816F2"/>
    <w:rsid w:val="00183DAF"/>
    <w:rsid w:val="00193002"/>
    <w:rsid w:val="00197AF7"/>
    <w:rsid w:val="001A24BB"/>
    <w:rsid w:val="001A4A40"/>
    <w:rsid w:val="001A78F9"/>
    <w:rsid w:val="001C0A66"/>
    <w:rsid w:val="001C296C"/>
    <w:rsid w:val="001C5064"/>
    <w:rsid w:val="001C5C51"/>
    <w:rsid w:val="001D1DB8"/>
    <w:rsid w:val="001D1EAD"/>
    <w:rsid w:val="001D6E64"/>
    <w:rsid w:val="001E037F"/>
    <w:rsid w:val="001E23E3"/>
    <w:rsid w:val="001E2846"/>
    <w:rsid w:val="001E7A5D"/>
    <w:rsid w:val="001E7EA4"/>
    <w:rsid w:val="001F7487"/>
    <w:rsid w:val="00203464"/>
    <w:rsid w:val="002078E6"/>
    <w:rsid w:val="002103AC"/>
    <w:rsid w:val="00215434"/>
    <w:rsid w:val="00216EF0"/>
    <w:rsid w:val="002170B4"/>
    <w:rsid w:val="00221750"/>
    <w:rsid w:val="00224284"/>
    <w:rsid w:val="002252A1"/>
    <w:rsid w:val="00227B61"/>
    <w:rsid w:val="002314EE"/>
    <w:rsid w:val="00232383"/>
    <w:rsid w:val="0024041C"/>
    <w:rsid w:val="002429A4"/>
    <w:rsid w:val="002474F3"/>
    <w:rsid w:val="00247500"/>
    <w:rsid w:val="00253082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19B4"/>
    <w:rsid w:val="002945D8"/>
    <w:rsid w:val="002A60A8"/>
    <w:rsid w:val="002A75F3"/>
    <w:rsid w:val="002B2413"/>
    <w:rsid w:val="002B787F"/>
    <w:rsid w:val="002C2C8C"/>
    <w:rsid w:val="002C35C5"/>
    <w:rsid w:val="002C5147"/>
    <w:rsid w:val="002D202E"/>
    <w:rsid w:val="002D36E7"/>
    <w:rsid w:val="002E5521"/>
    <w:rsid w:val="002F16FA"/>
    <w:rsid w:val="0030172C"/>
    <w:rsid w:val="00306FC3"/>
    <w:rsid w:val="00307025"/>
    <w:rsid w:val="003265C2"/>
    <w:rsid w:val="003357F6"/>
    <w:rsid w:val="0034217B"/>
    <w:rsid w:val="0035020D"/>
    <w:rsid w:val="00361D7F"/>
    <w:rsid w:val="00364718"/>
    <w:rsid w:val="0036654A"/>
    <w:rsid w:val="003676EB"/>
    <w:rsid w:val="00370C31"/>
    <w:rsid w:val="00377F0F"/>
    <w:rsid w:val="00382157"/>
    <w:rsid w:val="00385258"/>
    <w:rsid w:val="00386731"/>
    <w:rsid w:val="003874C2"/>
    <w:rsid w:val="003877D4"/>
    <w:rsid w:val="00387823"/>
    <w:rsid w:val="003A00D2"/>
    <w:rsid w:val="003A417D"/>
    <w:rsid w:val="003A5ED2"/>
    <w:rsid w:val="003B00CE"/>
    <w:rsid w:val="003B110B"/>
    <w:rsid w:val="003C21A1"/>
    <w:rsid w:val="003F79CB"/>
    <w:rsid w:val="003F7D8A"/>
    <w:rsid w:val="00400BCD"/>
    <w:rsid w:val="004069AA"/>
    <w:rsid w:val="00407AA0"/>
    <w:rsid w:val="00411921"/>
    <w:rsid w:val="00415A3E"/>
    <w:rsid w:val="00420FD2"/>
    <w:rsid w:val="00423226"/>
    <w:rsid w:val="004244A7"/>
    <w:rsid w:val="004343CD"/>
    <w:rsid w:val="00434910"/>
    <w:rsid w:val="00436935"/>
    <w:rsid w:val="004450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608F"/>
    <w:rsid w:val="004C026B"/>
    <w:rsid w:val="004E0A69"/>
    <w:rsid w:val="004E6732"/>
    <w:rsid w:val="004F2D0A"/>
    <w:rsid w:val="004F54A0"/>
    <w:rsid w:val="004F5884"/>
    <w:rsid w:val="004F70EA"/>
    <w:rsid w:val="00500486"/>
    <w:rsid w:val="00500AA1"/>
    <w:rsid w:val="00504A96"/>
    <w:rsid w:val="005055DC"/>
    <w:rsid w:val="00505AE4"/>
    <w:rsid w:val="00506BE8"/>
    <w:rsid w:val="00506CE3"/>
    <w:rsid w:val="00506E5D"/>
    <w:rsid w:val="0051008D"/>
    <w:rsid w:val="00512651"/>
    <w:rsid w:val="0053335C"/>
    <w:rsid w:val="00544B2D"/>
    <w:rsid w:val="00555D00"/>
    <w:rsid w:val="00556FA4"/>
    <w:rsid w:val="00560597"/>
    <w:rsid w:val="00565877"/>
    <w:rsid w:val="00566887"/>
    <w:rsid w:val="00567DFC"/>
    <w:rsid w:val="00571B0A"/>
    <w:rsid w:val="00580FBA"/>
    <w:rsid w:val="00595E13"/>
    <w:rsid w:val="005970E4"/>
    <w:rsid w:val="005A0347"/>
    <w:rsid w:val="005A5624"/>
    <w:rsid w:val="005A5D95"/>
    <w:rsid w:val="005B1122"/>
    <w:rsid w:val="005B2CE6"/>
    <w:rsid w:val="005B2E48"/>
    <w:rsid w:val="005C143D"/>
    <w:rsid w:val="005C475E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2BE5"/>
    <w:rsid w:val="00656FA1"/>
    <w:rsid w:val="00660DCB"/>
    <w:rsid w:val="0066249A"/>
    <w:rsid w:val="006651E9"/>
    <w:rsid w:val="00691B06"/>
    <w:rsid w:val="006946C7"/>
    <w:rsid w:val="0069718F"/>
    <w:rsid w:val="006B10C2"/>
    <w:rsid w:val="006B1336"/>
    <w:rsid w:val="006B2D36"/>
    <w:rsid w:val="006B4197"/>
    <w:rsid w:val="006B7AAC"/>
    <w:rsid w:val="006D1091"/>
    <w:rsid w:val="006D31B0"/>
    <w:rsid w:val="006D740D"/>
    <w:rsid w:val="006D778C"/>
    <w:rsid w:val="006E54F9"/>
    <w:rsid w:val="006E7601"/>
    <w:rsid w:val="006F2272"/>
    <w:rsid w:val="006F60A2"/>
    <w:rsid w:val="006F69F9"/>
    <w:rsid w:val="00707255"/>
    <w:rsid w:val="00707A71"/>
    <w:rsid w:val="00715F1D"/>
    <w:rsid w:val="00716D13"/>
    <w:rsid w:val="00717AE0"/>
    <w:rsid w:val="007340D3"/>
    <w:rsid w:val="00734914"/>
    <w:rsid w:val="00734CAC"/>
    <w:rsid w:val="007419C7"/>
    <w:rsid w:val="00742D94"/>
    <w:rsid w:val="007535A0"/>
    <w:rsid w:val="00760BD1"/>
    <w:rsid w:val="00775E60"/>
    <w:rsid w:val="0078148A"/>
    <w:rsid w:val="00781780"/>
    <w:rsid w:val="00796F16"/>
    <w:rsid w:val="007A5DF7"/>
    <w:rsid w:val="007A78EC"/>
    <w:rsid w:val="007B36C2"/>
    <w:rsid w:val="007B3908"/>
    <w:rsid w:val="007B6D87"/>
    <w:rsid w:val="007C50F6"/>
    <w:rsid w:val="007C5F8B"/>
    <w:rsid w:val="007D006C"/>
    <w:rsid w:val="007D68E0"/>
    <w:rsid w:val="007E1A27"/>
    <w:rsid w:val="007F5768"/>
    <w:rsid w:val="007F7B6B"/>
    <w:rsid w:val="0080343E"/>
    <w:rsid w:val="0081717D"/>
    <w:rsid w:val="0083657B"/>
    <w:rsid w:val="00847941"/>
    <w:rsid w:val="00847A7D"/>
    <w:rsid w:val="00853EC4"/>
    <w:rsid w:val="00854136"/>
    <w:rsid w:val="00854D07"/>
    <w:rsid w:val="00863198"/>
    <w:rsid w:val="00866E2C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2916"/>
    <w:rsid w:val="009065A7"/>
    <w:rsid w:val="00914AAB"/>
    <w:rsid w:val="00922FC8"/>
    <w:rsid w:val="00930E88"/>
    <w:rsid w:val="00935E6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07A"/>
    <w:rsid w:val="009A0A87"/>
    <w:rsid w:val="009A248E"/>
    <w:rsid w:val="009A3139"/>
    <w:rsid w:val="009A7AD3"/>
    <w:rsid w:val="009B0AE0"/>
    <w:rsid w:val="009B4FAE"/>
    <w:rsid w:val="009B5FEB"/>
    <w:rsid w:val="009B7CC7"/>
    <w:rsid w:val="009C0F82"/>
    <w:rsid w:val="009C27FF"/>
    <w:rsid w:val="009C434C"/>
    <w:rsid w:val="009C6373"/>
    <w:rsid w:val="009D3683"/>
    <w:rsid w:val="009D3F9A"/>
    <w:rsid w:val="009D42A4"/>
    <w:rsid w:val="009E1016"/>
    <w:rsid w:val="009F2E34"/>
    <w:rsid w:val="00A2659F"/>
    <w:rsid w:val="00A3038B"/>
    <w:rsid w:val="00A30F9C"/>
    <w:rsid w:val="00A32B6E"/>
    <w:rsid w:val="00A3570A"/>
    <w:rsid w:val="00A441EE"/>
    <w:rsid w:val="00A504A2"/>
    <w:rsid w:val="00A51FD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3FB5"/>
    <w:rsid w:val="00A805B6"/>
    <w:rsid w:val="00A80923"/>
    <w:rsid w:val="00A80977"/>
    <w:rsid w:val="00A83A69"/>
    <w:rsid w:val="00A87ED9"/>
    <w:rsid w:val="00A96819"/>
    <w:rsid w:val="00AA2DCC"/>
    <w:rsid w:val="00AA4CF1"/>
    <w:rsid w:val="00AA4D86"/>
    <w:rsid w:val="00AA7172"/>
    <w:rsid w:val="00AA76B3"/>
    <w:rsid w:val="00AB2E3C"/>
    <w:rsid w:val="00AB4920"/>
    <w:rsid w:val="00AC0595"/>
    <w:rsid w:val="00AC39DD"/>
    <w:rsid w:val="00AD217D"/>
    <w:rsid w:val="00AD25AC"/>
    <w:rsid w:val="00AE0992"/>
    <w:rsid w:val="00AE223F"/>
    <w:rsid w:val="00AE5B98"/>
    <w:rsid w:val="00AE6429"/>
    <w:rsid w:val="00AE6977"/>
    <w:rsid w:val="00AF192D"/>
    <w:rsid w:val="00AF1A69"/>
    <w:rsid w:val="00AF5C2B"/>
    <w:rsid w:val="00B0086E"/>
    <w:rsid w:val="00B0278D"/>
    <w:rsid w:val="00B04308"/>
    <w:rsid w:val="00B121E1"/>
    <w:rsid w:val="00B125DD"/>
    <w:rsid w:val="00B13FBD"/>
    <w:rsid w:val="00B24C1F"/>
    <w:rsid w:val="00B31111"/>
    <w:rsid w:val="00B44727"/>
    <w:rsid w:val="00B5710F"/>
    <w:rsid w:val="00B65183"/>
    <w:rsid w:val="00B669D5"/>
    <w:rsid w:val="00B67F1E"/>
    <w:rsid w:val="00B735E8"/>
    <w:rsid w:val="00B76696"/>
    <w:rsid w:val="00B80942"/>
    <w:rsid w:val="00B909A4"/>
    <w:rsid w:val="00B910B1"/>
    <w:rsid w:val="00B91957"/>
    <w:rsid w:val="00B9199E"/>
    <w:rsid w:val="00B94606"/>
    <w:rsid w:val="00BA124B"/>
    <w:rsid w:val="00BB6528"/>
    <w:rsid w:val="00BC0C33"/>
    <w:rsid w:val="00BC3400"/>
    <w:rsid w:val="00BC39C2"/>
    <w:rsid w:val="00BC6D9C"/>
    <w:rsid w:val="00BE01F0"/>
    <w:rsid w:val="00BE5F2D"/>
    <w:rsid w:val="00BE767D"/>
    <w:rsid w:val="00BE7E60"/>
    <w:rsid w:val="00BF2027"/>
    <w:rsid w:val="00BF4366"/>
    <w:rsid w:val="00C06047"/>
    <w:rsid w:val="00C114D6"/>
    <w:rsid w:val="00C300D8"/>
    <w:rsid w:val="00C33D6D"/>
    <w:rsid w:val="00C4415E"/>
    <w:rsid w:val="00C45A33"/>
    <w:rsid w:val="00C51A8F"/>
    <w:rsid w:val="00C62C16"/>
    <w:rsid w:val="00C6693B"/>
    <w:rsid w:val="00C7490E"/>
    <w:rsid w:val="00C751FD"/>
    <w:rsid w:val="00C851CE"/>
    <w:rsid w:val="00C86E60"/>
    <w:rsid w:val="00C87332"/>
    <w:rsid w:val="00C877D7"/>
    <w:rsid w:val="00C96D18"/>
    <w:rsid w:val="00CA2875"/>
    <w:rsid w:val="00CB130C"/>
    <w:rsid w:val="00CB2440"/>
    <w:rsid w:val="00CC64E3"/>
    <w:rsid w:val="00CC698F"/>
    <w:rsid w:val="00CD54D0"/>
    <w:rsid w:val="00CD6145"/>
    <w:rsid w:val="00CE38E0"/>
    <w:rsid w:val="00CE39F0"/>
    <w:rsid w:val="00CE7718"/>
    <w:rsid w:val="00CF0A07"/>
    <w:rsid w:val="00CF10C8"/>
    <w:rsid w:val="00CF151C"/>
    <w:rsid w:val="00CF18BD"/>
    <w:rsid w:val="00CF1A5A"/>
    <w:rsid w:val="00CF33D4"/>
    <w:rsid w:val="00D0594B"/>
    <w:rsid w:val="00D070B3"/>
    <w:rsid w:val="00D07748"/>
    <w:rsid w:val="00D134E7"/>
    <w:rsid w:val="00D15C38"/>
    <w:rsid w:val="00D206B1"/>
    <w:rsid w:val="00D21DD3"/>
    <w:rsid w:val="00D27EB0"/>
    <w:rsid w:val="00D36A12"/>
    <w:rsid w:val="00D435AD"/>
    <w:rsid w:val="00D452E3"/>
    <w:rsid w:val="00D5296E"/>
    <w:rsid w:val="00D54F2E"/>
    <w:rsid w:val="00D61D30"/>
    <w:rsid w:val="00D739D8"/>
    <w:rsid w:val="00D90422"/>
    <w:rsid w:val="00D933E7"/>
    <w:rsid w:val="00DA19F6"/>
    <w:rsid w:val="00DB0EAE"/>
    <w:rsid w:val="00DB401C"/>
    <w:rsid w:val="00DB4A30"/>
    <w:rsid w:val="00DB7B1A"/>
    <w:rsid w:val="00DC46FC"/>
    <w:rsid w:val="00DC548F"/>
    <w:rsid w:val="00DC664F"/>
    <w:rsid w:val="00DD10AB"/>
    <w:rsid w:val="00DD2480"/>
    <w:rsid w:val="00E01E18"/>
    <w:rsid w:val="00E02C26"/>
    <w:rsid w:val="00E05AEE"/>
    <w:rsid w:val="00E108C0"/>
    <w:rsid w:val="00E12E0B"/>
    <w:rsid w:val="00E1549A"/>
    <w:rsid w:val="00E17522"/>
    <w:rsid w:val="00E20530"/>
    <w:rsid w:val="00E2230B"/>
    <w:rsid w:val="00E22804"/>
    <w:rsid w:val="00E35C4D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5DF"/>
    <w:rsid w:val="00E75D70"/>
    <w:rsid w:val="00E8024E"/>
    <w:rsid w:val="00E802D4"/>
    <w:rsid w:val="00E873E8"/>
    <w:rsid w:val="00E87C00"/>
    <w:rsid w:val="00E9423C"/>
    <w:rsid w:val="00EA0440"/>
    <w:rsid w:val="00EA146A"/>
    <w:rsid w:val="00EA6176"/>
    <w:rsid w:val="00EA712E"/>
    <w:rsid w:val="00EB53E1"/>
    <w:rsid w:val="00EC0A9F"/>
    <w:rsid w:val="00EC2DE1"/>
    <w:rsid w:val="00EC47CA"/>
    <w:rsid w:val="00ED2B6B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58A5"/>
    <w:rsid w:val="00F33745"/>
    <w:rsid w:val="00F353B1"/>
    <w:rsid w:val="00F3572F"/>
    <w:rsid w:val="00F423B0"/>
    <w:rsid w:val="00F460A1"/>
    <w:rsid w:val="00F545A4"/>
    <w:rsid w:val="00F5634A"/>
    <w:rsid w:val="00F67470"/>
    <w:rsid w:val="00F77390"/>
    <w:rsid w:val="00F82C81"/>
    <w:rsid w:val="00FA1210"/>
    <w:rsid w:val="00FA17D5"/>
    <w:rsid w:val="00FA1C8A"/>
    <w:rsid w:val="00FA596D"/>
    <w:rsid w:val="00FB6084"/>
    <w:rsid w:val="00FD0F65"/>
    <w:rsid w:val="00FD1F22"/>
    <w:rsid w:val="00FD4BC9"/>
    <w:rsid w:val="00FE2DC8"/>
    <w:rsid w:val="00FE5693"/>
    <w:rsid w:val="00FF741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F30C421C-7F5F-4DBE-BA19-A4D4ECB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7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caption"/>
    <w:basedOn w:val="a"/>
    <w:next w:val="a"/>
    <w:qFormat/>
    <w:rsid w:val="009B5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588CF-1DAB-487A-9290-677D19B6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2307</Words>
  <Characters>13154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2024-02-21T18:19:00Z</dcterms:created>
  <dcterms:modified xsi:type="dcterms:W3CDTF">2026-09-04T09:56:00Z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